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07" w:rsidRPr="00E90707" w:rsidRDefault="00D36741" w:rsidP="00E90707">
      <w:pPr>
        <w:pStyle w:val="Default"/>
        <w:rPr>
          <w:rFonts w:ascii="Arial" w:hAnsi="Arial" w:cs="Arial"/>
          <w:b/>
          <w:bCs/>
          <w:color w:val="auto"/>
          <w:sz w:val="28"/>
          <w:szCs w:val="28"/>
          <w:u w:val="single"/>
        </w:rPr>
      </w:pPr>
      <w:r>
        <w:rPr>
          <w:rFonts w:ascii="Arial" w:hAnsi="Arial" w:cs="Arial"/>
          <w:b/>
          <w:bCs/>
          <w:color w:val="auto"/>
          <w:sz w:val="28"/>
          <w:szCs w:val="28"/>
          <w:u w:val="single"/>
        </w:rPr>
        <w:t>SEXUAL HARASSMENT</w:t>
      </w:r>
    </w:p>
    <w:p w:rsidR="00B422C8" w:rsidRDefault="00B422C8" w:rsidP="00B422C8">
      <w:pPr>
        <w:pStyle w:val="Default"/>
        <w:rPr>
          <w:rFonts w:ascii="Arial" w:hAnsi="Arial" w:cs="Arial"/>
          <w:b/>
          <w:bCs/>
          <w:color w:val="auto"/>
          <w:sz w:val="28"/>
          <w:szCs w:val="28"/>
        </w:rPr>
      </w:pPr>
    </w:p>
    <w:p w:rsidR="00D36741" w:rsidRPr="00C353FE" w:rsidRDefault="00D36741" w:rsidP="00D36741">
      <w:pPr>
        <w:widowControl w:val="0"/>
        <w:autoSpaceDE w:val="0"/>
        <w:autoSpaceDN w:val="0"/>
        <w:adjustRightInd w:val="0"/>
        <w:rPr>
          <w:rFonts w:ascii="Arial" w:hAnsi="Arial" w:cs="Arial"/>
        </w:rPr>
      </w:pPr>
      <w:r w:rsidRPr="00C353FE">
        <w:rPr>
          <w:rFonts w:ascii="Arial" w:hAnsi="Arial" w:cs="Arial"/>
        </w:rPr>
        <w:t xml:space="preserve">It is the district's policy that sexual harassment is illegal, unacceptable and shall not be tolerated; that no employee or student of the </w:t>
      </w:r>
      <w:smartTag w:uri="urn:schemas-microsoft-com:office:smarttags" w:element="place">
        <w:r>
          <w:rPr>
            <w:rFonts w:ascii="Arial" w:hAnsi="Arial" w:cs="Arial"/>
          </w:rPr>
          <w:t>School District</w:t>
        </w:r>
      </w:smartTag>
      <w:r w:rsidRPr="00C353FE">
        <w:rPr>
          <w:rFonts w:ascii="Arial" w:hAnsi="Arial" w:cs="Arial"/>
        </w:rPr>
        <w:t xml:space="preserve"> may sexually harass another. Any employee or student will be subject to disciplinary action including possible termination or expulsion for violation of this policy. Sexual harassment can arise between employees, by an employee to a student and student to student. All forms are subject to this policy.</w:t>
      </w:r>
    </w:p>
    <w:p w:rsidR="00D36741" w:rsidRPr="00C353FE" w:rsidRDefault="00D36741" w:rsidP="00D36741">
      <w:pPr>
        <w:widowControl w:val="0"/>
        <w:autoSpaceDE w:val="0"/>
        <w:autoSpaceDN w:val="0"/>
        <w:adjustRightInd w:val="0"/>
        <w:rPr>
          <w:rFonts w:ascii="Arial" w:hAnsi="Arial" w:cs="Arial"/>
        </w:rPr>
      </w:pPr>
    </w:p>
    <w:p w:rsidR="00D36741" w:rsidRPr="00C353FE" w:rsidRDefault="00D36741" w:rsidP="00D36741">
      <w:pPr>
        <w:widowControl w:val="0"/>
        <w:autoSpaceDE w:val="0"/>
        <w:autoSpaceDN w:val="0"/>
        <w:adjustRightInd w:val="0"/>
        <w:rPr>
          <w:rFonts w:ascii="Arial" w:hAnsi="Arial" w:cs="Arial"/>
          <w:b/>
          <w:u w:val="single"/>
        </w:rPr>
      </w:pPr>
      <w:r w:rsidRPr="00C353FE">
        <w:rPr>
          <w:rFonts w:ascii="Arial" w:hAnsi="Arial" w:cs="Arial"/>
          <w:b/>
          <w:u w:val="single"/>
        </w:rPr>
        <w:t>DEFINITION</w:t>
      </w:r>
    </w:p>
    <w:p w:rsidR="00D36741" w:rsidRPr="00C353FE" w:rsidRDefault="00D36741" w:rsidP="00D36741">
      <w:pPr>
        <w:widowControl w:val="0"/>
        <w:autoSpaceDE w:val="0"/>
        <w:autoSpaceDN w:val="0"/>
        <w:adjustRightInd w:val="0"/>
        <w:rPr>
          <w:rFonts w:ascii="Arial" w:hAnsi="Arial" w:cs="Arial"/>
        </w:rPr>
      </w:pPr>
    </w:p>
    <w:p w:rsidR="00D36741" w:rsidRPr="00C353FE" w:rsidRDefault="00D36741" w:rsidP="00D36741">
      <w:pPr>
        <w:widowControl w:val="0"/>
        <w:autoSpaceDE w:val="0"/>
        <w:autoSpaceDN w:val="0"/>
        <w:adjustRightInd w:val="0"/>
        <w:rPr>
          <w:rFonts w:ascii="Arial" w:hAnsi="Arial" w:cs="Arial"/>
        </w:rPr>
      </w:pPr>
      <w:r w:rsidRPr="00C353FE">
        <w:rPr>
          <w:rFonts w:ascii="Arial" w:hAnsi="Arial" w:cs="Arial"/>
        </w:rPr>
        <w:t>Any unwelcome sexual advances, solicitation or sexual activity by promise of rewards, coercion of sexual activity by threat of punishment, verbal sexist remarks, or physical sexual assaults constitute sexual harassment. This conduct can have the effect of unreasonably interfering with an individual's academic or work performance or of creating an intimidating, hostile, or offensive employment or educational environment regardless of intent.</w:t>
      </w:r>
    </w:p>
    <w:p w:rsidR="00D36741" w:rsidRPr="00C353FE" w:rsidRDefault="00D36741" w:rsidP="00D36741">
      <w:pPr>
        <w:widowControl w:val="0"/>
        <w:autoSpaceDE w:val="0"/>
        <w:autoSpaceDN w:val="0"/>
        <w:adjustRightInd w:val="0"/>
        <w:rPr>
          <w:rFonts w:ascii="Arial" w:hAnsi="Arial" w:cs="Arial"/>
        </w:rPr>
      </w:pPr>
    </w:p>
    <w:p w:rsidR="00D36741" w:rsidRPr="00C353FE" w:rsidRDefault="00D36741" w:rsidP="00D36741">
      <w:pPr>
        <w:widowControl w:val="0"/>
        <w:autoSpaceDE w:val="0"/>
        <w:autoSpaceDN w:val="0"/>
        <w:adjustRightInd w:val="0"/>
        <w:rPr>
          <w:rFonts w:ascii="Arial" w:hAnsi="Arial" w:cs="Arial"/>
          <w:b/>
          <w:u w:val="single"/>
        </w:rPr>
      </w:pPr>
      <w:r w:rsidRPr="00C353FE">
        <w:rPr>
          <w:rFonts w:ascii="Arial" w:hAnsi="Arial" w:cs="Arial"/>
          <w:b/>
          <w:u w:val="single"/>
        </w:rPr>
        <w:t>EXAMPLES</w:t>
      </w:r>
    </w:p>
    <w:p w:rsidR="00D36741" w:rsidRPr="00C353FE" w:rsidRDefault="00D36741" w:rsidP="00D36741">
      <w:pPr>
        <w:widowControl w:val="0"/>
        <w:autoSpaceDE w:val="0"/>
        <w:autoSpaceDN w:val="0"/>
        <w:adjustRightInd w:val="0"/>
        <w:rPr>
          <w:rFonts w:ascii="Arial" w:hAnsi="Arial" w:cs="Arial"/>
        </w:rPr>
      </w:pPr>
    </w:p>
    <w:p w:rsidR="00D36741" w:rsidRPr="00C353FE" w:rsidRDefault="00D36741" w:rsidP="00D36741">
      <w:pPr>
        <w:widowControl w:val="0"/>
        <w:autoSpaceDE w:val="0"/>
        <w:autoSpaceDN w:val="0"/>
        <w:adjustRightInd w:val="0"/>
        <w:rPr>
          <w:rFonts w:ascii="Arial" w:hAnsi="Arial" w:cs="Arial"/>
        </w:rPr>
      </w:pPr>
      <w:r w:rsidRPr="00C353FE">
        <w:rPr>
          <w:rFonts w:ascii="Arial" w:hAnsi="Arial" w:cs="Arial"/>
        </w:rPr>
        <w:t>Some examples of sexual conduct are:</w:t>
      </w:r>
    </w:p>
    <w:p w:rsidR="00D36741" w:rsidRPr="00C353FE" w:rsidRDefault="00D36741" w:rsidP="00D36741">
      <w:pPr>
        <w:widowControl w:val="0"/>
        <w:autoSpaceDE w:val="0"/>
        <w:autoSpaceDN w:val="0"/>
        <w:adjustRightInd w:val="0"/>
        <w:rPr>
          <w:rFonts w:ascii="Arial" w:hAnsi="Arial" w:cs="Arial"/>
        </w:rPr>
      </w:pPr>
    </w:p>
    <w:p w:rsidR="00D36741" w:rsidRPr="00C353FE" w:rsidRDefault="00D36741" w:rsidP="00D36741">
      <w:pPr>
        <w:pStyle w:val="BodyTextIndent2"/>
        <w:numPr>
          <w:ilvl w:val="0"/>
          <w:numId w:val="2"/>
        </w:numPr>
        <w:ind w:hanging="720"/>
        <w:rPr>
          <w:rFonts w:ascii="Arial" w:hAnsi="Arial" w:cs="Arial"/>
        </w:rPr>
      </w:pPr>
      <w:r>
        <w:rPr>
          <w:rFonts w:ascii="Arial" w:hAnsi="Arial" w:cs="Arial"/>
        </w:rPr>
        <w:t>S</w:t>
      </w:r>
      <w:r w:rsidRPr="00C353FE">
        <w:rPr>
          <w:rFonts w:ascii="Arial" w:hAnsi="Arial" w:cs="Arial"/>
        </w:rPr>
        <w:t>exual advances</w:t>
      </w:r>
      <w:r>
        <w:rPr>
          <w:rFonts w:ascii="Arial" w:hAnsi="Arial" w:cs="Arial"/>
        </w:rPr>
        <w:t>;</w:t>
      </w:r>
    </w:p>
    <w:p w:rsidR="00D36741" w:rsidRPr="00C353FE" w:rsidRDefault="00D36741" w:rsidP="00D36741">
      <w:pPr>
        <w:pStyle w:val="BodyTextIndent2"/>
        <w:numPr>
          <w:ilvl w:val="0"/>
          <w:numId w:val="2"/>
        </w:numPr>
        <w:ind w:hanging="720"/>
        <w:rPr>
          <w:rFonts w:ascii="Arial" w:hAnsi="Arial" w:cs="Arial"/>
        </w:rPr>
      </w:pPr>
      <w:r>
        <w:rPr>
          <w:rFonts w:ascii="Arial" w:hAnsi="Arial" w:cs="Arial"/>
        </w:rPr>
        <w:t>T</w:t>
      </w:r>
      <w:r w:rsidRPr="00C353FE">
        <w:rPr>
          <w:rFonts w:ascii="Arial" w:hAnsi="Arial" w:cs="Arial"/>
        </w:rPr>
        <w:t>ouching of a sexual nature</w:t>
      </w:r>
      <w:r>
        <w:rPr>
          <w:rFonts w:ascii="Arial" w:hAnsi="Arial" w:cs="Arial"/>
        </w:rPr>
        <w:t>;</w:t>
      </w:r>
    </w:p>
    <w:p w:rsidR="00D36741" w:rsidRPr="00C353FE" w:rsidRDefault="00D36741" w:rsidP="00D36741">
      <w:pPr>
        <w:pStyle w:val="BodyTextIndent2"/>
        <w:numPr>
          <w:ilvl w:val="0"/>
          <w:numId w:val="2"/>
        </w:numPr>
        <w:ind w:hanging="720"/>
        <w:rPr>
          <w:rFonts w:ascii="Arial" w:hAnsi="Arial" w:cs="Arial"/>
        </w:rPr>
      </w:pPr>
      <w:r>
        <w:rPr>
          <w:rFonts w:ascii="Arial" w:hAnsi="Arial" w:cs="Arial"/>
        </w:rPr>
        <w:t>G</w:t>
      </w:r>
      <w:r w:rsidRPr="00C353FE">
        <w:rPr>
          <w:rFonts w:ascii="Arial" w:hAnsi="Arial" w:cs="Arial"/>
        </w:rPr>
        <w:t>raffiti of a sexual nature</w:t>
      </w:r>
      <w:r>
        <w:rPr>
          <w:rFonts w:ascii="Arial" w:hAnsi="Arial" w:cs="Arial"/>
        </w:rPr>
        <w:t>,</w:t>
      </w:r>
    </w:p>
    <w:p w:rsidR="00D36741" w:rsidRPr="00C353FE" w:rsidRDefault="00D36741" w:rsidP="00D36741">
      <w:pPr>
        <w:pStyle w:val="BodyTextIndent2"/>
        <w:numPr>
          <w:ilvl w:val="0"/>
          <w:numId w:val="2"/>
        </w:numPr>
        <w:ind w:hanging="720"/>
        <w:rPr>
          <w:rFonts w:ascii="Arial" w:hAnsi="Arial" w:cs="Arial"/>
        </w:rPr>
      </w:pPr>
      <w:r>
        <w:rPr>
          <w:rFonts w:ascii="Arial" w:hAnsi="Arial" w:cs="Arial"/>
        </w:rPr>
        <w:t>D</w:t>
      </w:r>
      <w:r w:rsidRPr="00C353FE">
        <w:rPr>
          <w:rFonts w:ascii="Arial" w:hAnsi="Arial" w:cs="Arial"/>
        </w:rPr>
        <w:t>isplaying or distributing sexually explicit drawings, pictures or written materials</w:t>
      </w:r>
      <w:r>
        <w:rPr>
          <w:rFonts w:ascii="Arial" w:hAnsi="Arial" w:cs="Arial"/>
        </w:rPr>
        <w:t>;</w:t>
      </w:r>
    </w:p>
    <w:p w:rsidR="00D36741" w:rsidRPr="00C353FE" w:rsidRDefault="00D36741" w:rsidP="00D36741">
      <w:pPr>
        <w:pStyle w:val="BodyTextIndent2"/>
        <w:numPr>
          <w:ilvl w:val="0"/>
          <w:numId w:val="2"/>
        </w:numPr>
        <w:ind w:hanging="720"/>
        <w:rPr>
          <w:rFonts w:ascii="Arial" w:hAnsi="Arial" w:cs="Arial"/>
        </w:rPr>
      </w:pPr>
      <w:r>
        <w:rPr>
          <w:rFonts w:ascii="Arial" w:hAnsi="Arial" w:cs="Arial"/>
        </w:rPr>
        <w:t>S</w:t>
      </w:r>
      <w:r w:rsidRPr="00C353FE">
        <w:rPr>
          <w:rFonts w:ascii="Arial" w:hAnsi="Arial" w:cs="Arial"/>
        </w:rPr>
        <w:t>exual gestures</w:t>
      </w:r>
      <w:r>
        <w:rPr>
          <w:rFonts w:ascii="Arial" w:hAnsi="Arial" w:cs="Arial"/>
        </w:rPr>
        <w:t>;</w:t>
      </w:r>
    </w:p>
    <w:p w:rsidR="00D36741" w:rsidRPr="00C353FE" w:rsidRDefault="00D36741" w:rsidP="00D36741">
      <w:pPr>
        <w:pStyle w:val="BodyTextIndent2"/>
        <w:numPr>
          <w:ilvl w:val="0"/>
          <w:numId w:val="2"/>
        </w:numPr>
        <w:ind w:hanging="720"/>
        <w:rPr>
          <w:rFonts w:ascii="Arial" w:hAnsi="Arial" w:cs="Arial"/>
        </w:rPr>
      </w:pPr>
      <w:r>
        <w:rPr>
          <w:rFonts w:ascii="Arial" w:hAnsi="Arial" w:cs="Arial"/>
        </w:rPr>
        <w:t>S</w:t>
      </w:r>
      <w:r w:rsidRPr="00C353FE">
        <w:rPr>
          <w:rFonts w:ascii="Arial" w:hAnsi="Arial" w:cs="Arial"/>
        </w:rPr>
        <w:t>exual or "dirty" jokes</w:t>
      </w:r>
      <w:r>
        <w:rPr>
          <w:rFonts w:ascii="Arial" w:hAnsi="Arial" w:cs="Arial"/>
        </w:rPr>
        <w:t>;</w:t>
      </w:r>
    </w:p>
    <w:p w:rsidR="00D36741" w:rsidRPr="00C353FE" w:rsidRDefault="00D36741" w:rsidP="00D36741">
      <w:pPr>
        <w:pStyle w:val="BodyTextIndent2"/>
        <w:numPr>
          <w:ilvl w:val="0"/>
          <w:numId w:val="2"/>
        </w:numPr>
        <w:ind w:hanging="720"/>
        <w:rPr>
          <w:rFonts w:ascii="Arial" w:hAnsi="Arial" w:cs="Arial"/>
        </w:rPr>
      </w:pPr>
      <w:r>
        <w:rPr>
          <w:rFonts w:ascii="Arial" w:hAnsi="Arial" w:cs="Arial"/>
        </w:rPr>
        <w:t>P</w:t>
      </w:r>
      <w:r w:rsidRPr="00C353FE">
        <w:rPr>
          <w:rFonts w:ascii="Arial" w:hAnsi="Arial" w:cs="Arial"/>
        </w:rPr>
        <w:t>ressure for sexual favors</w:t>
      </w:r>
      <w:r>
        <w:rPr>
          <w:rFonts w:ascii="Arial" w:hAnsi="Arial" w:cs="Arial"/>
        </w:rPr>
        <w:t>;</w:t>
      </w:r>
    </w:p>
    <w:p w:rsidR="00D36741" w:rsidRPr="00C353FE" w:rsidRDefault="00D36741" w:rsidP="00D36741">
      <w:pPr>
        <w:pStyle w:val="BodyTextIndent2"/>
        <w:numPr>
          <w:ilvl w:val="0"/>
          <w:numId w:val="2"/>
        </w:numPr>
        <w:ind w:hanging="720"/>
        <w:rPr>
          <w:rFonts w:ascii="Arial" w:hAnsi="Arial" w:cs="Arial"/>
        </w:rPr>
      </w:pPr>
      <w:r>
        <w:rPr>
          <w:rFonts w:ascii="Arial" w:hAnsi="Arial" w:cs="Arial"/>
        </w:rPr>
        <w:t>To</w:t>
      </w:r>
      <w:r w:rsidRPr="00C353FE">
        <w:rPr>
          <w:rFonts w:ascii="Arial" w:hAnsi="Arial" w:cs="Arial"/>
        </w:rPr>
        <w:t>uching oneself sexually or talking about one's sexual activity in front of others</w:t>
      </w:r>
      <w:r>
        <w:rPr>
          <w:rFonts w:ascii="Arial" w:hAnsi="Arial" w:cs="Arial"/>
        </w:rPr>
        <w:t xml:space="preserve">; </w:t>
      </w:r>
    </w:p>
    <w:p w:rsidR="00D36741" w:rsidRPr="00C353FE" w:rsidRDefault="00D36741" w:rsidP="00D36741">
      <w:pPr>
        <w:pStyle w:val="BodyTextIndent2"/>
        <w:numPr>
          <w:ilvl w:val="0"/>
          <w:numId w:val="2"/>
        </w:numPr>
        <w:ind w:hanging="720"/>
        <w:rPr>
          <w:rFonts w:ascii="Arial" w:hAnsi="Arial" w:cs="Arial"/>
        </w:rPr>
      </w:pPr>
      <w:r>
        <w:rPr>
          <w:rFonts w:ascii="Arial" w:hAnsi="Arial" w:cs="Arial"/>
        </w:rPr>
        <w:t>S</w:t>
      </w:r>
      <w:r w:rsidRPr="00C353FE">
        <w:rPr>
          <w:rFonts w:ascii="Arial" w:hAnsi="Arial" w:cs="Arial"/>
        </w:rPr>
        <w:t>preading rumors about or rating other students as to</w:t>
      </w:r>
      <w:r>
        <w:rPr>
          <w:rFonts w:ascii="Arial" w:hAnsi="Arial" w:cs="Arial"/>
        </w:rPr>
        <w:t xml:space="preserve"> sexual activity or performance.</w:t>
      </w:r>
    </w:p>
    <w:p w:rsidR="00D36741" w:rsidRPr="00C353FE" w:rsidRDefault="00D36741" w:rsidP="00D36741">
      <w:pPr>
        <w:widowControl w:val="0"/>
        <w:autoSpaceDE w:val="0"/>
        <w:autoSpaceDN w:val="0"/>
        <w:adjustRightInd w:val="0"/>
        <w:rPr>
          <w:rFonts w:ascii="Arial" w:hAnsi="Arial" w:cs="Arial"/>
        </w:rPr>
      </w:pPr>
    </w:p>
    <w:p w:rsidR="00D36741" w:rsidRPr="00C353FE" w:rsidRDefault="00D36741" w:rsidP="00D36741">
      <w:pPr>
        <w:widowControl w:val="0"/>
        <w:autoSpaceDE w:val="0"/>
        <w:autoSpaceDN w:val="0"/>
        <w:adjustRightInd w:val="0"/>
        <w:rPr>
          <w:rFonts w:ascii="Arial" w:hAnsi="Arial" w:cs="Arial"/>
        </w:rPr>
      </w:pPr>
      <w:r w:rsidRPr="00C353FE">
        <w:rPr>
          <w:rFonts w:ascii="Arial" w:hAnsi="Arial" w:cs="Arial"/>
        </w:rPr>
        <w:t>Not all physical conduct would be considered sexual in nature.</w:t>
      </w:r>
    </w:p>
    <w:p w:rsidR="00D36741" w:rsidRPr="00C353FE" w:rsidRDefault="00D36741" w:rsidP="00D36741">
      <w:pPr>
        <w:widowControl w:val="0"/>
        <w:autoSpaceDE w:val="0"/>
        <w:autoSpaceDN w:val="0"/>
        <w:adjustRightInd w:val="0"/>
        <w:rPr>
          <w:rFonts w:ascii="Arial" w:hAnsi="Arial" w:cs="Arial"/>
        </w:rPr>
      </w:pPr>
    </w:p>
    <w:p w:rsidR="00D36741" w:rsidRPr="00C353FE" w:rsidRDefault="00D36741" w:rsidP="00D36741">
      <w:pPr>
        <w:widowControl w:val="0"/>
        <w:autoSpaceDE w:val="0"/>
        <w:autoSpaceDN w:val="0"/>
        <w:adjustRightInd w:val="0"/>
        <w:rPr>
          <w:rFonts w:ascii="Arial" w:hAnsi="Arial" w:cs="Arial"/>
        </w:rPr>
      </w:pPr>
      <w:r w:rsidRPr="00C353FE">
        <w:rPr>
          <w:rFonts w:ascii="Arial" w:hAnsi="Arial" w:cs="Arial"/>
        </w:rPr>
        <w:t xml:space="preserve">Some examples </w:t>
      </w:r>
      <w:r>
        <w:rPr>
          <w:rFonts w:ascii="Arial" w:hAnsi="Arial" w:cs="Arial"/>
        </w:rPr>
        <w:t xml:space="preserve">of non-sexual conduct </w:t>
      </w:r>
      <w:r w:rsidRPr="00C353FE">
        <w:rPr>
          <w:rFonts w:ascii="Arial" w:hAnsi="Arial" w:cs="Arial"/>
        </w:rPr>
        <w:t>are:</w:t>
      </w:r>
    </w:p>
    <w:p w:rsidR="00D36741" w:rsidRPr="00C353FE" w:rsidRDefault="00D36741" w:rsidP="00D36741">
      <w:pPr>
        <w:widowControl w:val="0"/>
        <w:autoSpaceDE w:val="0"/>
        <w:autoSpaceDN w:val="0"/>
        <w:adjustRightInd w:val="0"/>
        <w:rPr>
          <w:rFonts w:ascii="Arial" w:hAnsi="Arial" w:cs="Arial"/>
        </w:rPr>
      </w:pPr>
    </w:p>
    <w:p w:rsidR="00D36741" w:rsidRPr="00C353FE" w:rsidRDefault="00D36741" w:rsidP="00D36741">
      <w:pPr>
        <w:pStyle w:val="BodyTextIndent2"/>
        <w:numPr>
          <w:ilvl w:val="0"/>
          <w:numId w:val="3"/>
        </w:numPr>
        <w:ind w:hanging="720"/>
        <w:rPr>
          <w:rFonts w:ascii="Arial" w:hAnsi="Arial" w:cs="Arial"/>
        </w:rPr>
      </w:pPr>
      <w:r>
        <w:rPr>
          <w:rFonts w:ascii="Arial" w:hAnsi="Arial" w:cs="Arial"/>
        </w:rPr>
        <w:t>A</w:t>
      </w:r>
      <w:r w:rsidRPr="00C353FE">
        <w:rPr>
          <w:rFonts w:ascii="Arial" w:hAnsi="Arial" w:cs="Arial"/>
        </w:rPr>
        <w:t xml:space="preserve"> high school athletic coach hugging a student who made a </w:t>
      </w:r>
      <w:r>
        <w:rPr>
          <w:rFonts w:ascii="Arial" w:hAnsi="Arial" w:cs="Arial"/>
        </w:rPr>
        <w:t>goal.</w:t>
      </w:r>
    </w:p>
    <w:p w:rsidR="00D36741" w:rsidRPr="00C353FE" w:rsidRDefault="00D36741" w:rsidP="00D36741">
      <w:pPr>
        <w:pStyle w:val="BodyTextIndent2"/>
        <w:numPr>
          <w:ilvl w:val="0"/>
          <w:numId w:val="3"/>
        </w:numPr>
        <w:ind w:hanging="720"/>
        <w:rPr>
          <w:rFonts w:ascii="Arial" w:hAnsi="Arial" w:cs="Arial"/>
        </w:rPr>
      </w:pPr>
      <w:r>
        <w:rPr>
          <w:rFonts w:ascii="Arial" w:hAnsi="Arial" w:cs="Arial"/>
        </w:rPr>
        <w:t>A k</w:t>
      </w:r>
      <w:r w:rsidRPr="00C353FE">
        <w:rPr>
          <w:rFonts w:ascii="Arial" w:hAnsi="Arial" w:cs="Arial"/>
        </w:rPr>
        <w:t>indergarten teacher's consoling hug for a child with a skinned knee</w:t>
      </w:r>
      <w:r>
        <w:rPr>
          <w:rFonts w:ascii="Arial" w:hAnsi="Arial" w:cs="Arial"/>
        </w:rPr>
        <w:t>.</w:t>
      </w:r>
    </w:p>
    <w:p w:rsidR="00D36741" w:rsidRPr="00C353FE" w:rsidRDefault="00D36741" w:rsidP="00D36741">
      <w:pPr>
        <w:pStyle w:val="BodyTextIndent2"/>
        <w:numPr>
          <w:ilvl w:val="0"/>
          <w:numId w:val="3"/>
        </w:numPr>
        <w:ind w:hanging="720"/>
        <w:rPr>
          <w:rFonts w:ascii="Arial" w:hAnsi="Arial" w:cs="Arial"/>
        </w:rPr>
      </w:pPr>
      <w:r>
        <w:rPr>
          <w:rFonts w:ascii="Arial" w:hAnsi="Arial" w:cs="Arial"/>
        </w:rPr>
        <w:t>O</w:t>
      </w:r>
      <w:r w:rsidRPr="00C353FE">
        <w:rPr>
          <w:rFonts w:ascii="Arial" w:hAnsi="Arial" w:cs="Arial"/>
        </w:rPr>
        <w:t>ne student's demonstration of a sports move requiring contact with another student.</w:t>
      </w:r>
    </w:p>
    <w:p w:rsidR="00D36741" w:rsidRPr="00C353FE" w:rsidRDefault="00D36741" w:rsidP="00D36741">
      <w:pPr>
        <w:widowControl w:val="0"/>
        <w:autoSpaceDE w:val="0"/>
        <w:autoSpaceDN w:val="0"/>
        <w:adjustRightInd w:val="0"/>
        <w:rPr>
          <w:rFonts w:ascii="Arial" w:hAnsi="Arial" w:cs="Arial"/>
        </w:rPr>
      </w:pPr>
    </w:p>
    <w:p w:rsidR="00D36741" w:rsidRPr="00C353FE" w:rsidRDefault="00D36741" w:rsidP="00D36741">
      <w:pPr>
        <w:widowControl w:val="0"/>
        <w:autoSpaceDE w:val="0"/>
        <w:autoSpaceDN w:val="0"/>
        <w:adjustRightInd w:val="0"/>
        <w:rPr>
          <w:rFonts w:ascii="Arial" w:hAnsi="Arial" w:cs="Arial"/>
          <w:b/>
          <w:u w:val="single"/>
        </w:rPr>
      </w:pPr>
      <w:r>
        <w:rPr>
          <w:rFonts w:ascii="Arial" w:hAnsi="Arial" w:cs="Arial"/>
          <w:b/>
          <w:u w:val="single"/>
        </w:rPr>
        <w:t>R</w:t>
      </w:r>
      <w:r w:rsidRPr="00C353FE">
        <w:rPr>
          <w:rFonts w:ascii="Arial" w:hAnsi="Arial" w:cs="Arial"/>
          <w:b/>
          <w:u w:val="single"/>
        </w:rPr>
        <w:t>ESPONSIBILITY</w:t>
      </w:r>
    </w:p>
    <w:p w:rsidR="00D36741" w:rsidRPr="00C353FE" w:rsidRDefault="00D36741" w:rsidP="00D36741">
      <w:pPr>
        <w:widowControl w:val="0"/>
        <w:autoSpaceDE w:val="0"/>
        <w:autoSpaceDN w:val="0"/>
        <w:adjustRightInd w:val="0"/>
        <w:rPr>
          <w:rFonts w:ascii="Arial" w:hAnsi="Arial" w:cs="Arial"/>
          <w:u w:val="single"/>
        </w:rPr>
      </w:pPr>
    </w:p>
    <w:p w:rsidR="00D36741" w:rsidRPr="00C353FE" w:rsidRDefault="00D36741" w:rsidP="00D36741">
      <w:pPr>
        <w:widowControl w:val="0"/>
        <w:autoSpaceDE w:val="0"/>
        <w:autoSpaceDN w:val="0"/>
        <w:adjustRightInd w:val="0"/>
        <w:rPr>
          <w:rFonts w:ascii="Arial" w:hAnsi="Arial" w:cs="Arial"/>
        </w:rPr>
      </w:pPr>
      <w:r>
        <w:rPr>
          <w:rFonts w:ascii="Arial" w:hAnsi="Arial" w:cs="Arial"/>
        </w:rPr>
        <w:t>C-EB</w:t>
      </w:r>
      <w:r w:rsidRPr="00C353FE">
        <w:rPr>
          <w:rFonts w:ascii="Arial" w:hAnsi="Arial" w:cs="Arial"/>
        </w:rPr>
        <w:t xml:space="preserve"> officers, employees and students are responsible for maintaining a working and learning environment free from sexual harassment. Workshops and activities will be </w:t>
      </w:r>
      <w:r w:rsidRPr="00C353FE">
        <w:rPr>
          <w:rFonts w:ascii="Arial" w:hAnsi="Arial" w:cs="Arial"/>
        </w:rPr>
        <w:lastRenderedPageBreak/>
        <w:t xml:space="preserve">provided by the </w:t>
      </w:r>
      <w:r>
        <w:rPr>
          <w:rFonts w:ascii="Arial" w:hAnsi="Arial" w:cs="Arial"/>
        </w:rPr>
        <w:t>C-EB</w:t>
      </w:r>
      <w:r w:rsidRPr="00C353FE">
        <w:rPr>
          <w:rFonts w:ascii="Arial" w:hAnsi="Arial" w:cs="Arial"/>
        </w:rPr>
        <w:t xml:space="preserve"> to explain the policy and laws. Careful scrutiny will be undertaken of all allegations of sexual harassment. False allegations that are malicious or ill-founded may constitute libel or slander. Copies of the policy will be available at all administrative offices.</w:t>
      </w:r>
    </w:p>
    <w:p w:rsidR="00D36741" w:rsidRPr="00C353FE" w:rsidRDefault="00D36741" w:rsidP="00D36741">
      <w:pPr>
        <w:widowControl w:val="0"/>
        <w:autoSpaceDE w:val="0"/>
        <w:autoSpaceDN w:val="0"/>
        <w:adjustRightInd w:val="0"/>
        <w:rPr>
          <w:rFonts w:ascii="Arial" w:hAnsi="Arial" w:cs="Arial"/>
        </w:rPr>
      </w:pPr>
    </w:p>
    <w:p w:rsidR="00D36741" w:rsidRPr="00C353FE" w:rsidRDefault="00D36741" w:rsidP="00D36741">
      <w:pPr>
        <w:widowControl w:val="0"/>
        <w:autoSpaceDE w:val="0"/>
        <w:autoSpaceDN w:val="0"/>
        <w:adjustRightInd w:val="0"/>
        <w:rPr>
          <w:rFonts w:ascii="Arial" w:hAnsi="Arial" w:cs="Arial"/>
          <w:b/>
          <w:u w:val="single"/>
        </w:rPr>
      </w:pPr>
      <w:r w:rsidRPr="00C353FE">
        <w:rPr>
          <w:rFonts w:ascii="Arial" w:hAnsi="Arial" w:cs="Arial"/>
          <w:b/>
          <w:u w:val="single"/>
        </w:rPr>
        <w:t>COMPLAINTS</w:t>
      </w:r>
    </w:p>
    <w:p w:rsidR="00D36741" w:rsidRPr="00C353FE" w:rsidRDefault="00D36741" w:rsidP="00D36741">
      <w:pPr>
        <w:widowControl w:val="0"/>
        <w:autoSpaceDE w:val="0"/>
        <w:autoSpaceDN w:val="0"/>
        <w:adjustRightInd w:val="0"/>
        <w:rPr>
          <w:rFonts w:ascii="Arial" w:hAnsi="Arial" w:cs="Arial"/>
          <w:u w:val="single"/>
        </w:rPr>
      </w:pPr>
    </w:p>
    <w:p w:rsidR="00D36741" w:rsidRPr="00D30C7F" w:rsidRDefault="00D36741" w:rsidP="00D36741">
      <w:pPr>
        <w:widowControl w:val="0"/>
        <w:autoSpaceDE w:val="0"/>
        <w:autoSpaceDN w:val="0"/>
        <w:adjustRightInd w:val="0"/>
        <w:rPr>
          <w:rFonts w:ascii="Arial" w:hAnsi="Arial" w:cs="Arial"/>
        </w:rPr>
      </w:pPr>
      <w:r w:rsidRPr="00D30C7F">
        <w:rPr>
          <w:rFonts w:ascii="Arial" w:hAnsi="Arial" w:cs="Arial"/>
        </w:rPr>
        <w:t>1.</w:t>
      </w:r>
      <w:r w:rsidRPr="00D30C7F">
        <w:rPr>
          <w:rFonts w:ascii="Arial" w:hAnsi="Arial" w:cs="Arial"/>
        </w:rPr>
        <w:tab/>
        <w:t>Employees</w:t>
      </w:r>
    </w:p>
    <w:p w:rsidR="00D36741" w:rsidRPr="00C353FE" w:rsidRDefault="00D36741" w:rsidP="00D36741">
      <w:pPr>
        <w:widowControl w:val="0"/>
        <w:autoSpaceDE w:val="0"/>
        <w:autoSpaceDN w:val="0"/>
        <w:adjustRightInd w:val="0"/>
        <w:ind w:left="720" w:hanging="720"/>
        <w:rPr>
          <w:rFonts w:ascii="Arial" w:hAnsi="Arial" w:cs="Arial"/>
        </w:rPr>
      </w:pPr>
    </w:p>
    <w:p w:rsidR="00D36741" w:rsidRDefault="00D36741" w:rsidP="00D36741">
      <w:pPr>
        <w:widowControl w:val="0"/>
        <w:autoSpaceDE w:val="0"/>
        <w:autoSpaceDN w:val="0"/>
        <w:adjustRightInd w:val="0"/>
        <w:ind w:left="720"/>
        <w:rPr>
          <w:rFonts w:ascii="Arial" w:hAnsi="Arial" w:cs="Arial"/>
        </w:rPr>
      </w:pPr>
      <w:r w:rsidRPr="00C353FE">
        <w:rPr>
          <w:rFonts w:ascii="Arial" w:hAnsi="Arial" w:cs="Arial"/>
        </w:rPr>
        <w:t>Any employee who believes that he or she has been a subject of sexual harassment by a district employee or officer should report this incident immediately to his or her immediate supervisor. If the immediate supervisor is involved in the activity, the violation should be reported to the supervisor's immediate supervisor.</w:t>
      </w:r>
    </w:p>
    <w:p w:rsidR="00D36741" w:rsidRPr="00C353FE" w:rsidRDefault="00D36741" w:rsidP="00D36741">
      <w:pPr>
        <w:widowControl w:val="0"/>
        <w:autoSpaceDE w:val="0"/>
        <w:autoSpaceDN w:val="0"/>
        <w:adjustRightInd w:val="0"/>
        <w:ind w:left="720"/>
        <w:rPr>
          <w:rFonts w:ascii="Arial" w:hAnsi="Arial" w:cs="Arial"/>
        </w:rPr>
      </w:pPr>
    </w:p>
    <w:p w:rsidR="00D36741" w:rsidRPr="00C353FE" w:rsidRDefault="00D36741" w:rsidP="00D36741">
      <w:pPr>
        <w:widowControl w:val="0"/>
        <w:autoSpaceDE w:val="0"/>
        <w:autoSpaceDN w:val="0"/>
        <w:adjustRightInd w:val="0"/>
        <w:rPr>
          <w:rFonts w:ascii="Arial" w:hAnsi="Arial" w:cs="Arial"/>
          <w:u w:val="single"/>
        </w:rPr>
      </w:pPr>
      <w:r>
        <w:rPr>
          <w:rFonts w:ascii="Arial" w:hAnsi="Arial" w:cs="Arial"/>
        </w:rPr>
        <w:t>2.</w:t>
      </w:r>
      <w:r>
        <w:rPr>
          <w:rFonts w:ascii="Arial" w:hAnsi="Arial" w:cs="Arial"/>
        </w:rPr>
        <w:tab/>
      </w:r>
      <w:r w:rsidRPr="00D30C7F">
        <w:rPr>
          <w:rFonts w:ascii="Arial" w:hAnsi="Arial" w:cs="Arial"/>
        </w:rPr>
        <w:t>Students</w:t>
      </w:r>
    </w:p>
    <w:p w:rsidR="00D36741" w:rsidRPr="00C353FE" w:rsidRDefault="00D36741" w:rsidP="00D36741">
      <w:pPr>
        <w:widowControl w:val="0"/>
        <w:autoSpaceDE w:val="0"/>
        <w:autoSpaceDN w:val="0"/>
        <w:adjustRightInd w:val="0"/>
        <w:ind w:left="720" w:hanging="720"/>
        <w:rPr>
          <w:rFonts w:ascii="Arial" w:hAnsi="Arial" w:cs="Arial"/>
        </w:rPr>
      </w:pPr>
    </w:p>
    <w:p w:rsidR="00D36741" w:rsidRPr="00C353FE" w:rsidRDefault="00D36741" w:rsidP="00D36741">
      <w:pPr>
        <w:widowControl w:val="0"/>
        <w:autoSpaceDE w:val="0"/>
        <w:autoSpaceDN w:val="0"/>
        <w:adjustRightInd w:val="0"/>
        <w:ind w:left="720"/>
        <w:rPr>
          <w:rFonts w:ascii="Arial" w:hAnsi="Arial" w:cs="Arial"/>
        </w:rPr>
      </w:pPr>
      <w:r w:rsidRPr="00C353FE">
        <w:rPr>
          <w:rFonts w:ascii="Arial" w:hAnsi="Arial" w:cs="Arial"/>
        </w:rPr>
        <w:t xml:space="preserve">A student who believes he or she has been sexually harassed (or a parent </w:t>
      </w:r>
      <w:r>
        <w:rPr>
          <w:rFonts w:ascii="Arial" w:hAnsi="Arial" w:cs="Arial"/>
        </w:rPr>
        <w:t xml:space="preserve">or guardian </w:t>
      </w:r>
      <w:r w:rsidRPr="00C353FE">
        <w:rPr>
          <w:rFonts w:ascii="Arial" w:hAnsi="Arial" w:cs="Arial"/>
        </w:rPr>
        <w:t xml:space="preserve">who believes that his or her child has been harassed) should immediately report it to a responsible school official. This could be a teacher, </w:t>
      </w:r>
      <w:r>
        <w:rPr>
          <w:rFonts w:ascii="Arial" w:hAnsi="Arial" w:cs="Arial"/>
        </w:rPr>
        <w:t>P</w:t>
      </w:r>
      <w:r w:rsidRPr="00C353FE">
        <w:rPr>
          <w:rFonts w:ascii="Arial" w:hAnsi="Arial" w:cs="Arial"/>
        </w:rPr>
        <w:t>rincipal, faculty member, administrator, campus security officer, affirmative action officer, staff in the office of student affairs</w:t>
      </w:r>
      <w:r>
        <w:rPr>
          <w:rFonts w:ascii="Arial" w:hAnsi="Arial" w:cs="Arial"/>
        </w:rPr>
        <w:t>, o</w:t>
      </w:r>
      <w:r w:rsidRPr="00C353FE">
        <w:rPr>
          <w:rFonts w:ascii="Arial" w:hAnsi="Arial" w:cs="Arial"/>
        </w:rPr>
        <w:t>r the school s Title IX coordinator.</w:t>
      </w:r>
    </w:p>
    <w:p w:rsidR="00D36741" w:rsidRDefault="00D36741" w:rsidP="00D36741">
      <w:pPr>
        <w:widowControl w:val="0"/>
        <w:autoSpaceDE w:val="0"/>
        <w:autoSpaceDN w:val="0"/>
        <w:adjustRightInd w:val="0"/>
        <w:ind w:left="720"/>
        <w:rPr>
          <w:rFonts w:ascii="Arial" w:hAnsi="Arial" w:cs="Arial"/>
        </w:rPr>
      </w:pPr>
    </w:p>
    <w:p w:rsidR="00D36741" w:rsidRPr="00C353FE" w:rsidRDefault="00D36741" w:rsidP="00D36741">
      <w:pPr>
        <w:widowControl w:val="0"/>
        <w:autoSpaceDE w:val="0"/>
        <w:autoSpaceDN w:val="0"/>
        <w:adjustRightInd w:val="0"/>
        <w:rPr>
          <w:rFonts w:ascii="Arial" w:hAnsi="Arial" w:cs="Arial"/>
          <w:u w:val="single"/>
        </w:rPr>
      </w:pPr>
      <w:r>
        <w:rPr>
          <w:rFonts w:ascii="Arial" w:hAnsi="Arial" w:cs="Arial"/>
        </w:rPr>
        <w:t>3.</w:t>
      </w:r>
      <w:r>
        <w:rPr>
          <w:rFonts w:ascii="Arial" w:hAnsi="Arial" w:cs="Arial"/>
        </w:rPr>
        <w:tab/>
      </w:r>
      <w:r w:rsidRPr="00D30C7F">
        <w:rPr>
          <w:rFonts w:ascii="Arial" w:hAnsi="Arial" w:cs="Arial"/>
        </w:rPr>
        <w:t>Investigation</w:t>
      </w:r>
    </w:p>
    <w:p w:rsidR="00D36741" w:rsidRPr="00C353FE" w:rsidRDefault="00D36741" w:rsidP="00D36741">
      <w:pPr>
        <w:widowControl w:val="0"/>
        <w:autoSpaceDE w:val="0"/>
        <w:autoSpaceDN w:val="0"/>
        <w:adjustRightInd w:val="0"/>
        <w:ind w:left="720" w:hanging="720"/>
        <w:rPr>
          <w:rFonts w:ascii="Arial" w:hAnsi="Arial" w:cs="Arial"/>
        </w:rPr>
      </w:pPr>
    </w:p>
    <w:p w:rsidR="00D36741" w:rsidRDefault="00D36741" w:rsidP="00D36741">
      <w:pPr>
        <w:widowControl w:val="0"/>
        <w:autoSpaceDE w:val="0"/>
        <w:autoSpaceDN w:val="0"/>
        <w:adjustRightInd w:val="0"/>
        <w:ind w:left="720"/>
        <w:rPr>
          <w:rFonts w:ascii="Arial" w:hAnsi="Arial" w:cs="Arial"/>
        </w:rPr>
      </w:pPr>
      <w:r w:rsidRPr="00C353FE">
        <w:rPr>
          <w:rFonts w:ascii="Arial" w:hAnsi="Arial" w:cs="Arial"/>
        </w:rPr>
        <w:t>All reported incidents will be thoroughly investigated and subject to disciplinary action. While absolute confidentiality cannot be guaranteed, confidentiality consistent with due process will be strictly maintained. Criminal acts must be reported to law enforcement authorities. An employee or student may file a written complaint because of dissatisfaction with the handling of a harassment complaint and may utilize any applicable grievance procedure for the purpose.</w:t>
      </w:r>
    </w:p>
    <w:p w:rsidR="003B69E9" w:rsidRDefault="003B69E9" w:rsidP="003B69E9">
      <w:pPr>
        <w:widowControl w:val="0"/>
        <w:autoSpaceDE w:val="0"/>
        <w:autoSpaceDN w:val="0"/>
        <w:adjustRightInd w:val="0"/>
        <w:rPr>
          <w:rFonts w:ascii="Arial" w:hAnsi="Arial" w:cs="Arial"/>
        </w:rPr>
      </w:pPr>
    </w:p>
    <w:p w:rsidR="003B69E9" w:rsidRDefault="003B69E9" w:rsidP="003B69E9">
      <w:pPr>
        <w:widowControl w:val="0"/>
        <w:autoSpaceDE w:val="0"/>
        <w:autoSpaceDN w:val="0"/>
        <w:adjustRightInd w:val="0"/>
        <w:rPr>
          <w:rFonts w:ascii="Arial" w:hAnsi="Arial" w:cs="Arial"/>
          <w:b/>
          <w:u w:val="single"/>
        </w:rPr>
      </w:pPr>
      <w:r>
        <w:rPr>
          <w:rFonts w:ascii="Arial" w:hAnsi="Arial" w:cs="Arial"/>
          <w:b/>
          <w:u w:val="single"/>
        </w:rPr>
        <w:t>CONFIDENTIALITY</w:t>
      </w:r>
    </w:p>
    <w:p w:rsidR="003B69E9" w:rsidRDefault="003B69E9" w:rsidP="003B69E9">
      <w:pPr>
        <w:widowControl w:val="0"/>
        <w:autoSpaceDE w:val="0"/>
        <w:autoSpaceDN w:val="0"/>
        <w:adjustRightInd w:val="0"/>
        <w:rPr>
          <w:rFonts w:ascii="Arial" w:hAnsi="Arial" w:cs="Arial"/>
        </w:rPr>
      </w:pPr>
    </w:p>
    <w:p w:rsidR="003B69E9" w:rsidRDefault="003B69E9" w:rsidP="003B69E9">
      <w:pPr>
        <w:pStyle w:val="ListParagraph"/>
        <w:numPr>
          <w:ilvl w:val="0"/>
          <w:numId w:val="4"/>
        </w:numPr>
        <w:autoSpaceDE w:val="0"/>
        <w:autoSpaceDN w:val="0"/>
        <w:adjustRightInd w:val="0"/>
        <w:rPr>
          <w:rFonts w:ascii="Arial" w:eastAsiaTheme="minorHAnsi" w:hAnsi="Arial" w:cs="Arial"/>
          <w:color w:val="000000"/>
        </w:rPr>
      </w:pPr>
      <w:r w:rsidRPr="003B69E9">
        <w:rPr>
          <w:rFonts w:ascii="Arial" w:eastAsiaTheme="minorHAnsi" w:hAnsi="Arial" w:cs="Arial"/>
          <w:color w:val="000000"/>
        </w:rPr>
        <w:t xml:space="preserve">It is the district’s intent to keep the information brought forward in a complaint confidential and limited to those directly involved with the complaint. However, because an individual's right to confidentiality must be balanced with the district's obligations to cooperate with police investigations or legal proceedings, or to take appropriate disciplinary action, the district retains the right to disclose the identity of parties and witnesses to complaints in appropriate circumstances. </w:t>
      </w:r>
    </w:p>
    <w:p w:rsidR="003B69E9" w:rsidRPr="003B69E9" w:rsidRDefault="003B69E9" w:rsidP="003B69E9">
      <w:pPr>
        <w:pStyle w:val="ListParagraph"/>
        <w:autoSpaceDE w:val="0"/>
        <w:autoSpaceDN w:val="0"/>
        <w:adjustRightInd w:val="0"/>
        <w:rPr>
          <w:rFonts w:ascii="Arial" w:eastAsiaTheme="minorHAnsi" w:hAnsi="Arial" w:cs="Arial"/>
          <w:color w:val="000000"/>
        </w:rPr>
      </w:pPr>
    </w:p>
    <w:p w:rsidR="005E03D5" w:rsidRPr="005E03D5" w:rsidRDefault="003B69E9" w:rsidP="005E03D5">
      <w:pPr>
        <w:pStyle w:val="ListParagraph"/>
        <w:numPr>
          <w:ilvl w:val="0"/>
          <w:numId w:val="4"/>
        </w:numPr>
        <w:autoSpaceDE w:val="0"/>
        <w:autoSpaceDN w:val="0"/>
        <w:adjustRightInd w:val="0"/>
        <w:rPr>
          <w:rFonts w:ascii="Arial" w:eastAsiaTheme="minorHAnsi" w:hAnsi="Arial" w:cs="Arial"/>
          <w:color w:val="000000"/>
        </w:rPr>
      </w:pPr>
      <w:r w:rsidRPr="003B69E9">
        <w:rPr>
          <w:rFonts w:ascii="Arial" w:hAnsi="Arial" w:cs="Arial"/>
        </w:rPr>
        <w:t xml:space="preserve"> Where a complaint involves allegations of child abuse, the complaint shall be immediately reported to appropriate law enforcement authorities and the anonymity of both the complainant and school officials involved in the investigation will be strictly protected as required by law.</w:t>
      </w:r>
    </w:p>
    <w:p w:rsidR="005E03D5" w:rsidRDefault="005E03D5" w:rsidP="005E03D5">
      <w:pPr>
        <w:autoSpaceDE w:val="0"/>
        <w:autoSpaceDN w:val="0"/>
        <w:adjustRightInd w:val="0"/>
        <w:rPr>
          <w:rFonts w:ascii="Arial" w:eastAsiaTheme="minorHAnsi" w:hAnsi="Arial" w:cs="Arial"/>
          <w:b/>
          <w:color w:val="000000"/>
          <w:u w:val="single"/>
        </w:rPr>
      </w:pPr>
      <w:r>
        <w:rPr>
          <w:rFonts w:ascii="Arial" w:eastAsiaTheme="minorHAnsi" w:hAnsi="Arial" w:cs="Arial"/>
          <w:b/>
          <w:color w:val="000000"/>
          <w:u w:val="single"/>
        </w:rPr>
        <w:lastRenderedPageBreak/>
        <w:t>RETALIATION</w:t>
      </w:r>
    </w:p>
    <w:p w:rsidR="005E03D5" w:rsidRDefault="005E03D5" w:rsidP="005E03D5">
      <w:pPr>
        <w:autoSpaceDE w:val="0"/>
        <w:autoSpaceDN w:val="0"/>
        <w:adjustRightInd w:val="0"/>
        <w:rPr>
          <w:rFonts w:ascii="Arial" w:eastAsiaTheme="minorHAnsi" w:hAnsi="Arial" w:cs="Arial"/>
          <w:color w:val="000000"/>
        </w:rPr>
      </w:pPr>
    </w:p>
    <w:p w:rsidR="005E03D5" w:rsidRDefault="005E03D5" w:rsidP="005E03D5">
      <w:pPr>
        <w:autoSpaceDE w:val="0"/>
        <w:autoSpaceDN w:val="0"/>
        <w:adjustRightInd w:val="0"/>
        <w:rPr>
          <w:rFonts w:ascii="Arial" w:hAnsi="Arial" w:cs="Arial"/>
        </w:rPr>
      </w:pPr>
      <w:r>
        <w:rPr>
          <w:rFonts w:ascii="Arial" w:hAnsi="Arial" w:cs="Arial"/>
        </w:rPr>
        <w:t>Cheyenne-Eagle Butte Schools</w:t>
      </w:r>
      <w:r w:rsidRPr="005E03D5">
        <w:rPr>
          <w:rFonts w:ascii="Arial" w:hAnsi="Arial" w:cs="Arial"/>
        </w:rPr>
        <w:t xml:space="preserve"> prohibits retaliation against any person because that person has asserted, or has assisted another person to assert a discrimination or harassment complaint with the school district or with any state or federal agency, or because that person has testified or participated in any manner in an investigation, proceeding or hearing concerning a complaint of discrimination or harassment. Retaliation is a violation of federal and state law, and may lead to disciplinary action against the offender.</w:t>
      </w:r>
    </w:p>
    <w:p w:rsidR="005E03D5" w:rsidRDefault="005E03D5" w:rsidP="005E03D5">
      <w:pPr>
        <w:autoSpaceDE w:val="0"/>
        <w:autoSpaceDN w:val="0"/>
        <w:adjustRightInd w:val="0"/>
        <w:rPr>
          <w:rFonts w:ascii="Arial" w:hAnsi="Arial" w:cs="Arial"/>
        </w:rPr>
      </w:pPr>
    </w:p>
    <w:p w:rsidR="005E03D5" w:rsidRPr="005E03D5" w:rsidRDefault="005E03D5" w:rsidP="005E03D5">
      <w:pPr>
        <w:autoSpaceDE w:val="0"/>
        <w:autoSpaceDN w:val="0"/>
        <w:adjustRightInd w:val="0"/>
        <w:rPr>
          <w:rFonts w:ascii="Arial" w:eastAsiaTheme="minorHAnsi" w:hAnsi="Arial" w:cs="Arial"/>
          <w:color w:val="000000"/>
        </w:rPr>
      </w:pPr>
    </w:p>
    <w:sectPr w:rsidR="005E03D5" w:rsidRPr="005E03D5" w:rsidSect="008B2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C98"/>
    <w:multiLevelType w:val="hybridMultilevel"/>
    <w:tmpl w:val="42004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E71CC5"/>
    <w:multiLevelType w:val="hybridMultilevel"/>
    <w:tmpl w:val="C69CD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A93004"/>
    <w:multiLevelType w:val="hybridMultilevel"/>
    <w:tmpl w:val="A5D66C62"/>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DE2380"/>
    <w:multiLevelType w:val="hybridMultilevel"/>
    <w:tmpl w:val="8F38D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90707"/>
    <w:rsid w:val="001C7170"/>
    <w:rsid w:val="001E6593"/>
    <w:rsid w:val="002E261F"/>
    <w:rsid w:val="003B69E9"/>
    <w:rsid w:val="005103A3"/>
    <w:rsid w:val="005E03D5"/>
    <w:rsid w:val="006D4078"/>
    <w:rsid w:val="00861E52"/>
    <w:rsid w:val="008B2171"/>
    <w:rsid w:val="00A81E71"/>
    <w:rsid w:val="00B422C8"/>
    <w:rsid w:val="00B6347E"/>
    <w:rsid w:val="00CA4E6D"/>
    <w:rsid w:val="00D36741"/>
    <w:rsid w:val="00E90707"/>
    <w:rsid w:val="00FF1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C8"/>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707"/>
    <w:pPr>
      <w:autoSpaceDE w:val="0"/>
      <w:autoSpaceDN w:val="0"/>
      <w:adjustRightInd w:val="0"/>
      <w:spacing w:line="240" w:lineRule="auto"/>
    </w:pPr>
    <w:rPr>
      <w:rFonts w:cs="Times New Roman"/>
      <w:color w:val="000000"/>
      <w:szCs w:val="24"/>
    </w:rPr>
  </w:style>
  <w:style w:type="character" w:styleId="Hyperlink">
    <w:name w:val="Hyperlink"/>
    <w:basedOn w:val="DefaultParagraphFont"/>
    <w:uiPriority w:val="99"/>
    <w:unhideWhenUsed/>
    <w:rsid w:val="00E90707"/>
    <w:rPr>
      <w:color w:val="0000FF" w:themeColor="hyperlink"/>
      <w:u w:val="single"/>
    </w:rPr>
  </w:style>
  <w:style w:type="paragraph" w:styleId="BodyTextIndent2">
    <w:name w:val="Body Text Indent 2"/>
    <w:basedOn w:val="Normal"/>
    <w:link w:val="BodyTextIndent2Char"/>
    <w:rsid w:val="00D36741"/>
    <w:pPr>
      <w:ind w:left="2160" w:hanging="2160"/>
    </w:pPr>
  </w:style>
  <w:style w:type="character" w:customStyle="1" w:styleId="BodyTextIndent2Char">
    <w:name w:val="Body Text Indent 2 Char"/>
    <w:basedOn w:val="DefaultParagraphFont"/>
    <w:link w:val="BodyTextIndent2"/>
    <w:rsid w:val="00D36741"/>
    <w:rPr>
      <w:rFonts w:eastAsia="Times New Roman" w:cs="Times New Roman"/>
      <w:szCs w:val="24"/>
    </w:rPr>
  </w:style>
  <w:style w:type="paragraph" w:styleId="ListParagraph">
    <w:name w:val="List Paragraph"/>
    <w:basedOn w:val="Normal"/>
    <w:uiPriority w:val="34"/>
    <w:qFormat/>
    <w:rsid w:val="003B69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cveit</dc:creator>
  <cp:lastModifiedBy>cveit</cp:lastModifiedBy>
  <cp:revision>6</cp:revision>
  <dcterms:created xsi:type="dcterms:W3CDTF">2015-02-24T21:01:00Z</dcterms:created>
  <dcterms:modified xsi:type="dcterms:W3CDTF">2015-02-24T21:10:00Z</dcterms:modified>
</cp:coreProperties>
</file>